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BD9" w:rsidRDefault="00EA6BD9" w:rsidP="00D77A61">
      <w:pPr>
        <w:widowControl w:val="0"/>
        <w:autoSpaceDE w:val="0"/>
        <w:autoSpaceDN w:val="0"/>
        <w:adjustRightInd w:val="0"/>
        <w:rPr>
          <w:rFonts w:ascii="Garamond" w:hAnsi="Garamond" w:cs="Didot"/>
          <w:sz w:val="22"/>
          <w:szCs w:val="22"/>
        </w:rPr>
      </w:pPr>
      <w:r>
        <w:rPr>
          <w:rFonts w:ascii="Garamond" w:hAnsi="Garamond" w:cs="Didot"/>
          <w:sz w:val="22"/>
          <w:szCs w:val="22"/>
        </w:rPr>
        <w:t>Franklin D. Roosevelt</w:t>
      </w:r>
    </w:p>
    <w:p w:rsidR="00EA6BD9" w:rsidRDefault="00EA6BD9" w:rsidP="00D77A61">
      <w:pPr>
        <w:widowControl w:val="0"/>
        <w:autoSpaceDE w:val="0"/>
        <w:autoSpaceDN w:val="0"/>
        <w:adjustRightInd w:val="0"/>
        <w:rPr>
          <w:rFonts w:ascii="Garamond" w:hAnsi="Garamond" w:cs="Didot"/>
          <w:sz w:val="22"/>
          <w:szCs w:val="22"/>
        </w:rPr>
      </w:pPr>
      <w:r>
        <w:rPr>
          <w:rFonts w:ascii="Garamond" w:hAnsi="Garamond" w:cs="Didot"/>
          <w:sz w:val="22"/>
          <w:szCs w:val="22"/>
        </w:rPr>
        <w:t>State of the Union (“Four Freedoms” Speech</w:t>
      </w:r>
      <w:r w:rsidR="00602408">
        <w:rPr>
          <w:rFonts w:ascii="Garamond" w:hAnsi="Garamond" w:cs="Didot"/>
          <w:sz w:val="22"/>
          <w:szCs w:val="22"/>
        </w:rPr>
        <w:t>)</w:t>
      </w:r>
      <w:bookmarkStart w:id="0" w:name="_GoBack"/>
      <w:bookmarkEnd w:id="0"/>
    </w:p>
    <w:p w:rsidR="00EA6BD9" w:rsidRDefault="00EA6BD9" w:rsidP="00D77A61">
      <w:pPr>
        <w:widowControl w:val="0"/>
        <w:pBdr>
          <w:bottom w:val="single" w:sz="12" w:space="1" w:color="auto"/>
        </w:pBdr>
        <w:autoSpaceDE w:val="0"/>
        <w:autoSpaceDN w:val="0"/>
        <w:adjustRightInd w:val="0"/>
        <w:rPr>
          <w:rFonts w:ascii="Garamond" w:hAnsi="Garamond" w:cs="Didot"/>
          <w:sz w:val="22"/>
          <w:szCs w:val="22"/>
        </w:rPr>
      </w:pPr>
      <w:r>
        <w:rPr>
          <w:rFonts w:ascii="Garamond" w:hAnsi="Garamond" w:cs="Didot"/>
          <w:sz w:val="22"/>
          <w:szCs w:val="22"/>
        </w:rPr>
        <w:t>January 6, 1941</w:t>
      </w:r>
    </w:p>
    <w:p w:rsidR="00EA6BD9" w:rsidRDefault="00EA6BD9" w:rsidP="00D77A61">
      <w:pPr>
        <w:widowControl w:val="0"/>
        <w:autoSpaceDE w:val="0"/>
        <w:autoSpaceDN w:val="0"/>
        <w:adjustRightInd w:val="0"/>
        <w:rPr>
          <w:rFonts w:ascii="Garamond" w:hAnsi="Garamond" w:cs="Didot"/>
          <w:sz w:val="22"/>
          <w:szCs w:val="22"/>
        </w:rPr>
      </w:pPr>
    </w:p>
    <w:p w:rsid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A free nation has the right to expect full cooperation from all groups. A free nation has the right to look to the leaders of business, of labor, and of agriculture to take the lead in stimulating effort, not among other groups but within their own group.</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best way of dealing with the few slackers or trouble-makers in our midst is, first, to shame them by patriotic example, and if that fails, to use the sovereignty of government to save government.</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As men do not live by bread alone, they do not fight by armaments alone. Those who man our defenses and those behind them who build our defenses must have the stamina and the courage which come from unshakable belief in the manner of life which they are defending. The mighty action that we are calling for cannot be based on a disregard of all the things worth fighting for.</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nation takes great satisfaction and much strength from the things which have been done to make its people conscious of their individual stake in the preservation of democratic life in America.  Those things have toughened the fiber of our people, have renewed their faith and strengthened their devotion to the institutions we make ready to protect.</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Certainly this is no time for any of us to stop thinking about the social and economic problems which are the root cause of the social revolution which is today a supreme factor in the world. For there is nothing mysterious about the foundations of a healthy and strong democracy.</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basic things expected by our people of their political and economic systems are simple. They are:</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Equality of opportunity for youth and for others.</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Jobs for those who can work.</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Security for those who need it.</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ending of special privilege for the few.</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preservation of civil liberties for all.</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enjoyment -- The enjoyment of the fruits of scientific progress in a wider and constantly rising standard of living.</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These are the simple, the basic things that must never be lost sight of in the turmoil and unbelievable complexity of our modern world. The inner and abiding strength of our economic and political systems is dependent upon the degree to which they fulfill these expectations.</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Many subjects connected with our social economy call for immediate improvement. As examples:</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We should bring more citizens under the coverage of old-age pensions and unemployment insurance.</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We should widen the opportunities for adequate medical care.</w:t>
      </w: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We should plan a better system by which persons deserving or needing gainful employment may obtain it.</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I have called for personal sacrifice, and I am assured of the willingness of almost all Americans to respond to that call. A part of the sacrifice means the payment of more money in taxes. In my budget message I will recommend that a greater portion of this great defense program be paid for from taxation than we are paying for today. No person should try, or be allowed to get rich out of the program, and the principle of tax payments in accordance with ability to pay should be constantly before our eyes to guide our legislation.</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lastRenderedPageBreak/>
        <w:t>If the Congress maintains these principles the voters, putting patriotism ahead pocketbooks, will give you their applause.</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In the future days, which we seek to make secure, we look forward to a world founded upon four essential human freedoms.</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first is freedom of speech and expression -- everywhere in the world.</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second is freedom of every person to worship God in his own way -- everywhere in the world.</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third is freedom from want, which, translated into world terms, means economic understandings which will secure to every nation a healthy peacetime life for its inhabitants -- everywhere in the world.</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The fourth is freedom from fear, which, translated into world terms, means a world-wide reduction of armaments to such a point and in such a thorough fashion that no nation will be in a position to commit an act of physical aggression against any neighbor -- anywhere in the world.</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To that new order we oppose the greater conception -- the moral order. A good society is able to face schemes of world domination and foreign revolutions alike without fear.</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Since the beginning of our American history we have been engaged in change, in a perpetual, peaceful revolution, a revolution which goes on steadily, quietly, adjusting itself to changing conditions without the concentration camp or the quicklime in the ditch. The world order which we seek is the cooperation of free countries, working together in a friendly, civilized society.</w:t>
      </w:r>
    </w:p>
    <w:p w:rsidR="00EA6BD9" w:rsidRPr="00EA6BD9" w:rsidRDefault="00EA6BD9" w:rsidP="00D77A61">
      <w:pPr>
        <w:widowControl w:val="0"/>
        <w:autoSpaceDE w:val="0"/>
        <w:autoSpaceDN w:val="0"/>
        <w:adjustRightInd w:val="0"/>
        <w:rPr>
          <w:rFonts w:ascii="Garamond" w:hAnsi="Garamond" w:cs="Didot"/>
          <w:sz w:val="22"/>
          <w:szCs w:val="22"/>
        </w:rPr>
      </w:pPr>
    </w:p>
    <w:p w:rsidR="00D77A61" w:rsidRPr="00EA6BD9" w:rsidRDefault="00D77A61" w:rsidP="00D77A61">
      <w:pPr>
        <w:widowControl w:val="0"/>
        <w:autoSpaceDE w:val="0"/>
        <w:autoSpaceDN w:val="0"/>
        <w:adjustRightInd w:val="0"/>
        <w:rPr>
          <w:rFonts w:ascii="Garamond" w:hAnsi="Garamond" w:cs="Didot"/>
          <w:sz w:val="22"/>
          <w:szCs w:val="22"/>
        </w:rPr>
      </w:pPr>
      <w:r w:rsidRPr="00EA6BD9">
        <w:rPr>
          <w:rFonts w:ascii="Garamond" w:hAnsi="Garamond" w:cs="Didot"/>
          <w:sz w:val="22"/>
          <w:szCs w:val="22"/>
        </w:rPr>
        <w:t>This nation has placed its destiny in the hands and heads and hearts of its millions of free men and women, and its faith in freedom under the guidance of God. Freedom means the supremacy of human rights everywhere. Our support goes to those who struggle to gain those rights and keep them. Our strength is our unity of purpose.</w:t>
      </w:r>
    </w:p>
    <w:p w:rsidR="00EA6BD9" w:rsidRPr="00EA6BD9" w:rsidRDefault="00EA6BD9" w:rsidP="00D77A61">
      <w:pPr>
        <w:rPr>
          <w:rFonts w:ascii="Garamond" w:hAnsi="Garamond" w:cs="Didot"/>
          <w:sz w:val="22"/>
          <w:szCs w:val="22"/>
        </w:rPr>
      </w:pPr>
    </w:p>
    <w:p w:rsidR="00905308" w:rsidRPr="00EA6BD9" w:rsidRDefault="00D77A61" w:rsidP="00D77A61">
      <w:pPr>
        <w:rPr>
          <w:rFonts w:ascii="Garamond" w:hAnsi="Garamond" w:cs="Didot"/>
          <w:sz w:val="22"/>
          <w:szCs w:val="22"/>
        </w:rPr>
      </w:pPr>
      <w:r w:rsidRPr="00EA6BD9">
        <w:rPr>
          <w:rFonts w:ascii="Garamond" w:hAnsi="Garamond" w:cs="Didot"/>
          <w:sz w:val="22"/>
          <w:szCs w:val="22"/>
        </w:rPr>
        <w:t>To that high concept there can be no end save victory.</w:t>
      </w:r>
    </w:p>
    <w:sectPr w:rsidR="00905308" w:rsidRPr="00EA6BD9" w:rsidSect="00F45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idot">
    <w:panose1 w:val="02000503000000020003"/>
    <w:charset w:val="00"/>
    <w:family w:val="auto"/>
    <w:pitch w:val="variable"/>
    <w:sig w:usb0="80000067"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61"/>
    <w:rsid w:val="004B6501"/>
    <w:rsid w:val="00602408"/>
    <w:rsid w:val="00905308"/>
    <w:rsid w:val="00D45F6E"/>
    <w:rsid w:val="00D77A61"/>
    <w:rsid w:val="00EA6BD9"/>
    <w:rsid w:val="00F4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D1783"/>
  <w14:defaultImageDpi w14:val="300"/>
  <w15:docId w15:val="{773FFB4F-3CF0-954D-B0D8-1091FBEB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Wellesley Public Schools</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Microsoft Office User</cp:lastModifiedBy>
  <cp:revision>2</cp:revision>
  <dcterms:created xsi:type="dcterms:W3CDTF">2018-10-15T12:16:00Z</dcterms:created>
  <dcterms:modified xsi:type="dcterms:W3CDTF">2018-10-15T12:16:00Z</dcterms:modified>
</cp:coreProperties>
</file>