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1D" w:rsidRPr="00F86DF5" w:rsidRDefault="000D7823">
      <w:pPr>
        <w:rPr>
          <w:sz w:val="22"/>
          <w:szCs w:val="22"/>
        </w:rPr>
      </w:pPr>
      <w:r>
        <w:rPr>
          <w:sz w:val="22"/>
          <w:szCs w:val="22"/>
          <w:u w:val="single"/>
        </w:rPr>
        <w:t>12ACP</w:t>
      </w:r>
      <w:r w:rsidR="00344F12" w:rsidRPr="00F86DF5">
        <w:rPr>
          <w:sz w:val="22"/>
          <w:szCs w:val="22"/>
          <w:u w:val="single"/>
        </w:rPr>
        <w:t xml:space="preserve"> – Customized Story Outline</w:t>
      </w:r>
    </w:p>
    <w:p w:rsidR="00344F12" w:rsidRPr="00F86DF5" w:rsidRDefault="00344F12">
      <w:pPr>
        <w:rPr>
          <w:sz w:val="22"/>
          <w:szCs w:val="22"/>
        </w:rPr>
      </w:pPr>
      <w:r w:rsidRPr="00F86DF5">
        <w:rPr>
          <w:sz w:val="22"/>
          <w:szCs w:val="22"/>
        </w:rPr>
        <w:t xml:space="preserve">Choose </w:t>
      </w:r>
      <w:r w:rsidR="00B6721B" w:rsidRPr="00F86DF5">
        <w:rPr>
          <w:sz w:val="22"/>
          <w:szCs w:val="22"/>
        </w:rPr>
        <w:t>a story, novel, movie, TV Series Episode, or other published narrative that you like, and that</w:t>
      </w:r>
      <w:r w:rsidR="00F86DF5" w:rsidRPr="00F86DF5">
        <w:rPr>
          <w:sz w:val="22"/>
          <w:szCs w:val="22"/>
        </w:rPr>
        <w:t xml:space="preserve"> represents</w:t>
      </w:r>
      <w:r w:rsidR="00B6721B" w:rsidRPr="00F86DF5">
        <w:rPr>
          <w:sz w:val="22"/>
          <w:szCs w:val="22"/>
        </w:rPr>
        <w:t xml:space="preserve"> the kind of storytelling you’d like to do yourself.</w:t>
      </w:r>
    </w:p>
    <w:p w:rsidR="00B6721B" w:rsidRPr="00F86DF5" w:rsidRDefault="00B6721B">
      <w:pPr>
        <w:rPr>
          <w:sz w:val="22"/>
          <w:szCs w:val="22"/>
        </w:rPr>
      </w:pPr>
    </w:p>
    <w:p w:rsidR="00B6721B" w:rsidRPr="00F86DF5" w:rsidRDefault="00B6721B">
      <w:pPr>
        <w:rPr>
          <w:sz w:val="22"/>
          <w:szCs w:val="22"/>
        </w:rPr>
      </w:pPr>
      <w:r w:rsidRPr="00F86DF5">
        <w:rPr>
          <w:sz w:val="22"/>
          <w:szCs w:val="22"/>
        </w:rPr>
        <w:t xml:space="preserve">Using what I did with “Only Goodness” as a model, work backwards and create a barebones </w:t>
      </w:r>
      <w:r w:rsidRPr="00F86DF5">
        <w:rPr>
          <w:i/>
          <w:sz w:val="22"/>
          <w:szCs w:val="22"/>
        </w:rPr>
        <w:t>template</w:t>
      </w:r>
      <w:r w:rsidRPr="00F86DF5">
        <w:rPr>
          <w:sz w:val="22"/>
          <w:szCs w:val="22"/>
        </w:rPr>
        <w:t xml:space="preserve"> for that narrative’s </w:t>
      </w:r>
      <w:r w:rsidRPr="00F86DF5">
        <w:rPr>
          <w:i/>
          <w:sz w:val="22"/>
          <w:szCs w:val="22"/>
        </w:rPr>
        <w:t>structure</w:t>
      </w:r>
      <w:r w:rsidRPr="00F86DF5">
        <w:rPr>
          <w:sz w:val="22"/>
          <w:szCs w:val="22"/>
        </w:rPr>
        <w:t xml:space="preserve">.  Abstract the characters, events, conflicts, and plot developments to the point that they are </w:t>
      </w:r>
      <w:r w:rsidRPr="00F86DF5">
        <w:rPr>
          <w:i/>
          <w:sz w:val="22"/>
          <w:szCs w:val="22"/>
        </w:rPr>
        <w:t>types</w:t>
      </w:r>
      <w:r w:rsidRPr="00F86DF5">
        <w:rPr>
          <w:sz w:val="22"/>
          <w:szCs w:val="22"/>
        </w:rPr>
        <w:t xml:space="preserve"> that could be replicated in the writing of a totally different story.  </w:t>
      </w:r>
      <w:r w:rsidRPr="00F86DF5">
        <w:rPr>
          <w:b/>
          <w:sz w:val="22"/>
          <w:szCs w:val="22"/>
        </w:rPr>
        <w:t>Work on this today, and try to finish by the end of class.</w:t>
      </w:r>
      <w:r w:rsidR="000D7823">
        <w:rPr>
          <w:b/>
          <w:sz w:val="22"/>
          <w:szCs w:val="22"/>
        </w:rPr>
        <w:t xml:space="preserve">  If you don’t finish this part today, finish for HW.</w:t>
      </w:r>
      <w:r w:rsidR="00F86DF5" w:rsidRPr="00F86DF5">
        <w:rPr>
          <w:sz w:val="22"/>
          <w:szCs w:val="22"/>
        </w:rPr>
        <w:t xml:space="preserve">  What I’m asking you to do is </w:t>
      </w:r>
      <w:r w:rsidR="00F86DF5" w:rsidRPr="00F86DF5">
        <w:rPr>
          <w:i/>
          <w:sz w:val="22"/>
          <w:szCs w:val="22"/>
        </w:rPr>
        <w:t>crack the code</w:t>
      </w:r>
      <w:r w:rsidR="00F86DF5" w:rsidRPr="00F86DF5">
        <w:rPr>
          <w:sz w:val="22"/>
          <w:szCs w:val="22"/>
        </w:rPr>
        <w:t>.  Sound exciting?  That’s because it is.</w:t>
      </w:r>
    </w:p>
    <w:p w:rsidR="00B6721B" w:rsidRPr="00F86DF5" w:rsidRDefault="00B6721B">
      <w:pPr>
        <w:rPr>
          <w:sz w:val="22"/>
          <w:szCs w:val="22"/>
        </w:rPr>
      </w:pPr>
    </w:p>
    <w:p w:rsidR="00B6721B" w:rsidRPr="00F86DF5" w:rsidRDefault="00B6721B">
      <w:pPr>
        <w:rPr>
          <w:sz w:val="22"/>
          <w:szCs w:val="22"/>
        </w:rPr>
      </w:pPr>
      <w:r w:rsidRPr="00F86DF5">
        <w:rPr>
          <w:sz w:val="22"/>
          <w:szCs w:val="22"/>
        </w:rPr>
        <w:t xml:space="preserve">Then, use the template you’ve created to outline an original story.  Here, you’re doing just what you did with my “Only Goodness” template—but instead with your own.  </w:t>
      </w:r>
      <w:r w:rsidRPr="00F86DF5">
        <w:rPr>
          <w:b/>
          <w:sz w:val="22"/>
          <w:szCs w:val="22"/>
        </w:rPr>
        <w:t xml:space="preserve">If you’re able to start this </w:t>
      </w:r>
      <w:r w:rsidR="00F86DF5" w:rsidRPr="00F86DF5">
        <w:rPr>
          <w:b/>
          <w:sz w:val="22"/>
          <w:szCs w:val="22"/>
        </w:rPr>
        <w:t xml:space="preserve">component </w:t>
      </w:r>
      <w:r w:rsidRPr="00F86DF5">
        <w:rPr>
          <w:b/>
          <w:sz w:val="22"/>
          <w:szCs w:val="22"/>
        </w:rPr>
        <w:t>today, that’s great, but if not, plan to</w:t>
      </w:r>
      <w:r w:rsidR="00F86DF5" w:rsidRPr="00F86DF5">
        <w:rPr>
          <w:b/>
          <w:sz w:val="22"/>
          <w:szCs w:val="22"/>
        </w:rPr>
        <w:t xml:space="preserve"> comp</w:t>
      </w:r>
      <w:r w:rsidR="000D7823">
        <w:rPr>
          <w:b/>
          <w:sz w:val="22"/>
          <w:szCs w:val="22"/>
        </w:rPr>
        <w:t>lete it next class</w:t>
      </w:r>
      <w:r w:rsidR="00F86DF5" w:rsidRPr="00F86DF5">
        <w:rPr>
          <w:sz w:val="22"/>
          <w:szCs w:val="22"/>
        </w:rPr>
        <w:t xml:space="preserve">.  You’re not obligated to work on this for HW, but you may if you’d like.  </w:t>
      </w:r>
    </w:p>
    <w:p w:rsidR="00F86DF5" w:rsidRPr="00F86DF5" w:rsidRDefault="00F86DF5">
      <w:pPr>
        <w:rPr>
          <w:sz w:val="22"/>
          <w:szCs w:val="22"/>
        </w:rPr>
      </w:pPr>
    </w:p>
    <w:p w:rsidR="00F86DF5" w:rsidRPr="00F86DF5" w:rsidRDefault="00F86DF5">
      <w:pPr>
        <w:rPr>
          <w:sz w:val="22"/>
          <w:szCs w:val="22"/>
        </w:rPr>
      </w:pPr>
      <w:r w:rsidRPr="00F86DF5">
        <w:rPr>
          <w:sz w:val="22"/>
          <w:szCs w:val="22"/>
        </w:rPr>
        <w:t>On Monday, you’ll have the opportunity to share with the rest of us what you’ve come up with.  While you’re not required to write the actual story you’ll have outlined, you certainly can—maybe in time to include it in your portfolio.  Another way you could make it more practical is: if you’ve already begun work on a story you’re not sure how to develop, you could try to align its larger structure with an existing story of your choosing, and select your template model accordingly.</w:t>
      </w:r>
    </w:p>
    <w:p w:rsidR="00F86DF5" w:rsidRPr="00F86DF5" w:rsidRDefault="00F86DF5">
      <w:pPr>
        <w:rPr>
          <w:sz w:val="22"/>
          <w:szCs w:val="22"/>
        </w:rPr>
      </w:pPr>
    </w:p>
    <w:p w:rsidR="00F86DF5" w:rsidRPr="00F86DF5" w:rsidRDefault="00F86DF5">
      <w:pPr>
        <w:rPr>
          <w:sz w:val="22"/>
          <w:szCs w:val="22"/>
        </w:rPr>
      </w:pPr>
      <w:r w:rsidRPr="00F86DF5">
        <w:rPr>
          <w:sz w:val="22"/>
          <w:szCs w:val="22"/>
        </w:rPr>
        <w:t>This assignment will be graded for completion and effort.</w:t>
      </w:r>
    </w:p>
    <w:p w:rsidR="00F86DF5" w:rsidRDefault="00F86DF5">
      <w:pPr>
        <w:rPr>
          <w:sz w:val="22"/>
          <w:szCs w:val="22"/>
        </w:rPr>
      </w:pPr>
    </w:p>
    <w:p w:rsidR="00F86DF5" w:rsidRDefault="00F86DF5">
      <w:pPr>
        <w:rPr>
          <w:sz w:val="22"/>
          <w:szCs w:val="22"/>
        </w:rPr>
      </w:pPr>
    </w:p>
    <w:p w:rsidR="00F86DF5" w:rsidRDefault="00F86DF5">
      <w:pPr>
        <w:rPr>
          <w:sz w:val="22"/>
          <w:szCs w:val="22"/>
        </w:rPr>
      </w:pPr>
    </w:p>
    <w:p w:rsidR="00F86DF5" w:rsidRPr="00F86DF5" w:rsidRDefault="00F86DF5">
      <w:pPr>
        <w:rPr>
          <w:sz w:val="22"/>
          <w:szCs w:val="22"/>
        </w:rPr>
      </w:pPr>
    </w:p>
    <w:p w:rsidR="00F86DF5" w:rsidRPr="00F86DF5" w:rsidRDefault="000D7823" w:rsidP="00F86DF5">
      <w:pPr>
        <w:rPr>
          <w:sz w:val="22"/>
          <w:szCs w:val="22"/>
        </w:rPr>
      </w:pPr>
      <w:r>
        <w:rPr>
          <w:sz w:val="22"/>
          <w:szCs w:val="22"/>
          <w:u w:val="single"/>
        </w:rPr>
        <w:t>12ACP</w:t>
      </w:r>
      <w:r w:rsidR="00F86DF5" w:rsidRPr="00F86DF5">
        <w:rPr>
          <w:sz w:val="22"/>
          <w:szCs w:val="22"/>
          <w:u w:val="single"/>
        </w:rPr>
        <w:t xml:space="preserve"> – Customized Story Outline</w:t>
      </w:r>
    </w:p>
    <w:p w:rsidR="00F86DF5" w:rsidRPr="00F86DF5" w:rsidRDefault="00F86DF5" w:rsidP="00F86DF5">
      <w:pPr>
        <w:rPr>
          <w:sz w:val="22"/>
          <w:szCs w:val="22"/>
        </w:rPr>
      </w:pPr>
      <w:r w:rsidRPr="00F86DF5">
        <w:rPr>
          <w:sz w:val="22"/>
          <w:szCs w:val="22"/>
        </w:rPr>
        <w:t>Choose a story, novel, movie, TV Series Episode, or other published narrative that you like, and that represents the kind of storytelling you’d like to do yourself.</w:t>
      </w:r>
    </w:p>
    <w:p w:rsidR="00F86DF5" w:rsidRPr="00F86DF5" w:rsidRDefault="00F86DF5" w:rsidP="00F86DF5">
      <w:pPr>
        <w:rPr>
          <w:sz w:val="22"/>
          <w:szCs w:val="22"/>
        </w:rPr>
      </w:pPr>
    </w:p>
    <w:p w:rsidR="00F86DF5" w:rsidRPr="00F86DF5" w:rsidRDefault="00F86DF5" w:rsidP="00F86DF5">
      <w:pPr>
        <w:rPr>
          <w:sz w:val="22"/>
          <w:szCs w:val="22"/>
        </w:rPr>
      </w:pPr>
      <w:r w:rsidRPr="00F86DF5">
        <w:rPr>
          <w:sz w:val="22"/>
          <w:szCs w:val="22"/>
        </w:rPr>
        <w:t xml:space="preserve">Using what I did with “Only Goodness” as a model, work backwards and create a barebones </w:t>
      </w:r>
      <w:r w:rsidRPr="00F86DF5">
        <w:rPr>
          <w:i/>
          <w:sz w:val="22"/>
          <w:szCs w:val="22"/>
        </w:rPr>
        <w:t>template</w:t>
      </w:r>
      <w:r w:rsidRPr="00F86DF5">
        <w:rPr>
          <w:sz w:val="22"/>
          <w:szCs w:val="22"/>
        </w:rPr>
        <w:t xml:space="preserve"> for that narrative’s </w:t>
      </w:r>
      <w:r w:rsidRPr="00F86DF5">
        <w:rPr>
          <w:i/>
          <w:sz w:val="22"/>
          <w:szCs w:val="22"/>
        </w:rPr>
        <w:t>structure</w:t>
      </w:r>
      <w:r w:rsidRPr="00F86DF5">
        <w:rPr>
          <w:sz w:val="22"/>
          <w:szCs w:val="22"/>
        </w:rPr>
        <w:t xml:space="preserve">.  Abstract the characters, events, conflicts, and plot developments to the point that they are </w:t>
      </w:r>
      <w:r w:rsidRPr="00F86DF5">
        <w:rPr>
          <w:i/>
          <w:sz w:val="22"/>
          <w:szCs w:val="22"/>
        </w:rPr>
        <w:t>types</w:t>
      </w:r>
      <w:r w:rsidRPr="00F86DF5">
        <w:rPr>
          <w:sz w:val="22"/>
          <w:szCs w:val="22"/>
        </w:rPr>
        <w:t xml:space="preserve"> that could be replicated in the writing of a totally different story.  </w:t>
      </w:r>
      <w:r w:rsidR="000D7823" w:rsidRPr="00F86DF5">
        <w:rPr>
          <w:b/>
          <w:sz w:val="22"/>
          <w:szCs w:val="22"/>
        </w:rPr>
        <w:t>Work on this today, and try to finish by the end of class.</w:t>
      </w:r>
      <w:r w:rsidR="000D7823">
        <w:rPr>
          <w:b/>
          <w:sz w:val="22"/>
          <w:szCs w:val="22"/>
        </w:rPr>
        <w:t xml:space="preserve">  If you don’t finish this part today, finish for HW.</w:t>
      </w:r>
      <w:r w:rsidR="000D7823" w:rsidRPr="00F86DF5">
        <w:rPr>
          <w:sz w:val="22"/>
          <w:szCs w:val="22"/>
        </w:rPr>
        <w:t xml:space="preserve">  </w:t>
      </w:r>
      <w:r w:rsidRPr="00F86DF5">
        <w:rPr>
          <w:sz w:val="22"/>
          <w:szCs w:val="22"/>
        </w:rPr>
        <w:t xml:space="preserve">What I’m asking you to do is </w:t>
      </w:r>
      <w:r w:rsidRPr="00F86DF5">
        <w:rPr>
          <w:i/>
          <w:sz w:val="22"/>
          <w:szCs w:val="22"/>
        </w:rPr>
        <w:t>crack the code</w:t>
      </w:r>
      <w:r w:rsidRPr="00F86DF5">
        <w:rPr>
          <w:sz w:val="22"/>
          <w:szCs w:val="22"/>
        </w:rPr>
        <w:t>.  Sound exciting?  That’s because it is.</w:t>
      </w:r>
    </w:p>
    <w:p w:rsidR="00F86DF5" w:rsidRPr="00F86DF5" w:rsidRDefault="00F86DF5" w:rsidP="00F86DF5">
      <w:pPr>
        <w:rPr>
          <w:sz w:val="22"/>
          <w:szCs w:val="22"/>
        </w:rPr>
      </w:pPr>
    </w:p>
    <w:p w:rsidR="00F86DF5" w:rsidRPr="00F86DF5" w:rsidRDefault="00F86DF5" w:rsidP="00F86DF5">
      <w:pPr>
        <w:rPr>
          <w:sz w:val="22"/>
          <w:szCs w:val="22"/>
        </w:rPr>
      </w:pPr>
      <w:r w:rsidRPr="00F86DF5">
        <w:rPr>
          <w:sz w:val="22"/>
          <w:szCs w:val="22"/>
        </w:rPr>
        <w:t xml:space="preserve">Then, use the template you’ve created to outline an original story.  Here, you’re doing just what you did with my “Only Goodness” template—but instead with your own.  </w:t>
      </w:r>
      <w:r w:rsidRPr="00F86DF5">
        <w:rPr>
          <w:b/>
          <w:sz w:val="22"/>
          <w:szCs w:val="22"/>
        </w:rPr>
        <w:t xml:space="preserve">If you’re able to start this component today, that’s great, but if not, plan to complete it </w:t>
      </w:r>
      <w:r w:rsidR="000D7823">
        <w:rPr>
          <w:b/>
          <w:sz w:val="22"/>
          <w:szCs w:val="22"/>
        </w:rPr>
        <w:t>next class</w:t>
      </w:r>
      <w:r w:rsidRPr="00F86DF5">
        <w:rPr>
          <w:sz w:val="22"/>
          <w:szCs w:val="22"/>
        </w:rPr>
        <w:t xml:space="preserve">.  You’re not obligated to work on this for HW, but you may if you’d like.  </w:t>
      </w:r>
      <w:bookmarkStart w:id="0" w:name="_GoBack"/>
      <w:bookmarkEnd w:id="0"/>
    </w:p>
    <w:p w:rsidR="00F86DF5" w:rsidRPr="00F86DF5" w:rsidRDefault="00F86DF5" w:rsidP="00F86DF5">
      <w:pPr>
        <w:rPr>
          <w:sz w:val="22"/>
          <w:szCs w:val="22"/>
        </w:rPr>
      </w:pPr>
    </w:p>
    <w:p w:rsidR="00F86DF5" w:rsidRPr="00F86DF5" w:rsidRDefault="00F86DF5" w:rsidP="00F86DF5">
      <w:pPr>
        <w:rPr>
          <w:sz w:val="22"/>
          <w:szCs w:val="22"/>
        </w:rPr>
      </w:pPr>
      <w:r w:rsidRPr="00F86DF5">
        <w:rPr>
          <w:sz w:val="22"/>
          <w:szCs w:val="22"/>
        </w:rPr>
        <w:t>On Monday, you’ll have the opportunity to share with the rest of us what you’ve come up with.  While you’re not required to write the actual story you’ll have outlined, you certainly can—maybe in time to include it in your portfolio.  Another way you could make it more practical is: if you’ve already begun work on a story you’re not sure how to develop, you could try to align its larger structure with an existing story of your choosing, and select your template model accordingly.</w:t>
      </w:r>
    </w:p>
    <w:p w:rsidR="00F86DF5" w:rsidRPr="00F86DF5" w:rsidRDefault="00F86DF5" w:rsidP="00F86DF5">
      <w:pPr>
        <w:rPr>
          <w:sz w:val="22"/>
          <w:szCs w:val="22"/>
        </w:rPr>
      </w:pPr>
    </w:p>
    <w:p w:rsidR="00F86DF5" w:rsidRPr="00F86DF5" w:rsidRDefault="00F86DF5">
      <w:pPr>
        <w:rPr>
          <w:sz w:val="22"/>
          <w:szCs w:val="22"/>
        </w:rPr>
      </w:pPr>
      <w:r w:rsidRPr="00F86DF5">
        <w:rPr>
          <w:sz w:val="22"/>
          <w:szCs w:val="22"/>
        </w:rPr>
        <w:t>This assignment will be graded for completion and effort.</w:t>
      </w:r>
    </w:p>
    <w:sectPr w:rsidR="00F86DF5" w:rsidRPr="00F86DF5"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12"/>
    <w:rsid w:val="000D7823"/>
    <w:rsid w:val="00344F12"/>
    <w:rsid w:val="005E12CB"/>
    <w:rsid w:val="00643425"/>
    <w:rsid w:val="00B16C6E"/>
    <w:rsid w:val="00B6721B"/>
    <w:rsid w:val="00F8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2FAC5"/>
  <w15:chartTrackingRefBased/>
  <w15:docId w15:val="{5314F6C3-F4A9-514E-A1D7-CB4CC921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2020-03-02T18:21:00Z</cp:lastPrinted>
  <dcterms:created xsi:type="dcterms:W3CDTF">2020-02-28T14:31:00Z</dcterms:created>
  <dcterms:modified xsi:type="dcterms:W3CDTF">2020-03-02T18:24:00Z</dcterms:modified>
</cp:coreProperties>
</file>